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83E" w:rsidRDefault="0027583E" w:rsidP="0027583E">
      <w:pPr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600075" cy="666750"/>
            <wp:effectExtent l="0" t="0" r="9525" b="0"/>
            <wp:docPr id="1" name="Рисунок 1" descr="et_gb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et_gbel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27583E" w:rsidRDefault="0027583E" w:rsidP="0027583E">
      <w:pPr>
        <w:widowControl w:val="0"/>
        <w:autoSpaceDE w:val="0"/>
        <w:autoSpaceDN w:val="0"/>
        <w:adjustRightInd w:val="0"/>
        <w:spacing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АДМИНИСТРАЦИЯ ЕТКУЛЬСКО</w:t>
      </w:r>
      <w:bookmarkStart w:id="0" w:name="_GoBack"/>
      <w:bookmarkEnd w:id="0"/>
      <w:r>
        <w:rPr>
          <w:rFonts w:ascii="Times New Roman" w:hAnsi="Times New Roman"/>
          <w:b/>
          <w:bCs/>
          <w:color w:val="000000"/>
          <w:sz w:val="24"/>
          <w:szCs w:val="24"/>
        </w:rPr>
        <w:t>ГО МУНИЦИПАЛЬНОГО РАЙОНА</w:t>
      </w:r>
    </w:p>
    <w:p w:rsidR="0027583E" w:rsidRDefault="0027583E" w:rsidP="0027583E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ПОСТАНОВЛЕНИЕ</w:t>
      </w:r>
    </w:p>
    <w:p w:rsidR="0027583E" w:rsidRDefault="0027583E" w:rsidP="0027583E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98425</wp:posOffset>
                </wp:positionV>
                <wp:extent cx="6057900" cy="0"/>
                <wp:effectExtent l="28575" t="31750" r="28575" b="3492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75pt" to="477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" strokeweight="4.5pt">
                <v:stroke linestyle="thinThick"/>
              </v:line>
            </w:pict>
          </mc:Fallback>
        </mc:AlternateContent>
      </w:r>
    </w:p>
    <w:p w:rsidR="0027583E" w:rsidRDefault="0027583E" w:rsidP="0027583E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u w:val="single"/>
        </w:rPr>
        <w:t>03.08.2017 г.№  422</w:t>
      </w:r>
    </w:p>
    <w:p w:rsidR="0027583E" w:rsidRDefault="0027583E" w:rsidP="0027583E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с. Еткуль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49"/>
        <w:gridCol w:w="5022"/>
      </w:tblGrid>
      <w:tr w:rsidR="0027583E" w:rsidTr="0027583E">
        <w:tc>
          <w:tcPr>
            <w:tcW w:w="4644" w:type="dxa"/>
          </w:tcPr>
          <w:p w:rsidR="0027583E" w:rsidRDefault="0027583E">
            <w:pPr>
              <w:shd w:val="clear" w:color="auto" w:fill="FFFFFF"/>
              <w:spacing w:line="200" w:lineRule="atLeast"/>
              <w:ind w:right="-108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 утверждении административного регламента предоставления муниципальной услуги </w:t>
            </w:r>
          </w:p>
          <w:p w:rsidR="0027583E" w:rsidRDefault="0027583E">
            <w:pPr>
              <w:tabs>
                <w:tab w:val="left" w:pos="360"/>
              </w:tabs>
              <w:ind w:right="45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09" w:type="dxa"/>
          </w:tcPr>
          <w:p w:rsidR="0027583E" w:rsidRDefault="0027583E">
            <w:pPr>
              <w:tabs>
                <w:tab w:val="left" w:pos="360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27583E" w:rsidRDefault="0027583E" w:rsidP="0027583E">
      <w:pPr>
        <w:spacing w:line="20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Руководствуясь Федеральным законом от 27.07.2010 № 210-ФЗ «Об организации предоставления государственных и муниципальных услуг», Порядком разработки и утверждения административных регламентов предоставления муниципальных услуг отраслевыми (функциональными)  органами администрации  </w:t>
      </w:r>
      <w:proofErr w:type="spellStart"/>
      <w:r>
        <w:rPr>
          <w:rFonts w:ascii="Times New Roman" w:hAnsi="Times New Roman"/>
          <w:sz w:val="24"/>
          <w:szCs w:val="24"/>
        </w:rPr>
        <w:t>Еткульского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района, утвержденным постановлением администрации </w:t>
      </w:r>
      <w:proofErr w:type="spellStart"/>
      <w:r>
        <w:rPr>
          <w:rFonts w:ascii="Times New Roman" w:hAnsi="Times New Roman"/>
          <w:sz w:val="24"/>
          <w:szCs w:val="24"/>
        </w:rPr>
        <w:t>Еткульского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от 02.02.2011 г. № 43,</w:t>
      </w:r>
    </w:p>
    <w:p w:rsidR="0027583E" w:rsidRDefault="0027583E" w:rsidP="0027583E">
      <w:pPr>
        <w:spacing w:line="20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администрация </w:t>
      </w:r>
      <w:proofErr w:type="spellStart"/>
      <w:r>
        <w:rPr>
          <w:rFonts w:ascii="Times New Roman" w:hAnsi="Times New Roman"/>
          <w:sz w:val="24"/>
          <w:szCs w:val="24"/>
        </w:rPr>
        <w:t>Еткульского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постановляет:</w:t>
      </w:r>
    </w:p>
    <w:p w:rsidR="0027583E" w:rsidRDefault="0027583E" w:rsidP="0027583E">
      <w:pPr>
        <w:shd w:val="clear" w:color="auto" w:fill="FFFFFF"/>
        <w:spacing w:line="20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1. Утвердить административный регламент предоставления муниципальной услуги </w:t>
      </w:r>
      <w:r>
        <w:rPr>
          <w:rFonts w:ascii="Times New Roman" w:hAnsi="Times New Roman"/>
          <w:bCs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Выдача разрешений на использование земель или земельных участков, находящихся в муниципальной собственности или государственная собственность на которые не разграничена, без предоставления земельных участков и установления сервитута</w:t>
      </w:r>
      <w:r>
        <w:rPr>
          <w:rFonts w:ascii="Times New Roman" w:hAnsi="Times New Roman"/>
          <w:bCs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(Приложение).</w:t>
      </w:r>
    </w:p>
    <w:p w:rsidR="0027583E" w:rsidRDefault="0027583E" w:rsidP="0027583E">
      <w:pPr>
        <w:spacing w:line="20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2. </w:t>
      </w:r>
      <w:proofErr w:type="gramStart"/>
      <w:r>
        <w:rPr>
          <w:rFonts w:ascii="Times New Roman" w:hAnsi="Times New Roman"/>
          <w:sz w:val="24"/>
          <w:szCs w:val="24"/>
        </w:rPr>
        <w:t xml:space="preserve">Отделу информационных технологий администрации </w:t>
      </w:r>
      <w:proofErr w:type="spellStart"/>
      <w:r>
        <w:rPr>
          <w:rFonts w:ascii="Times New Roman" w:hAnsi="Times New Roman"/>
          <w:sz w:val="24"/>
          <w:szCs w:val="24"/>
        </w:rPr>
        <w:t>Еткульского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р</w:t>
      </w:r>
      <w:r>
        <w:rPr>
          <w:rFonts w:ascii="Times New Roman" w:hAnsi="Times New Roman"/>
          <w:color w:val="000000"/>
          <w:sz w:val="24"/>
          <w:szCs w:val="24"/>
        </w:rPr>
        <w:t>азместить настоящее постановление и Административный регламент предоставления муниципальной услуги «</w:t>
      </w:r>
      <w:r>
        <w:rPr>
          <w:rFonts w:ascii="Times New Roman" w:hAnsi="Times New Roman"/>
          <w:sz w:val="24"/>
          <w:szCs w:val="24"/>
        </w:rPr>
        <w:t>Выдача разрешений на использование земель или земельных участков, находящихся в муниципальной собственности или государственная собственность на которые не разграничена, без предоставления земельных участков и установления сервитута</w:t>
      </w:r>
      <w:r>
        <w:rPr>
          <w:rFonts w:ascii="Times New Roman" w:hAnsi="Times New Roman"/>
          <w:bCs/>
          <w:sz w:val="24"/>
          <w:szCs w:val="24"/>
        </w:rPr>
        <w:t xml:space="preserve">» на официальном сайте администрации </w:t>
      </w:r>
      <w:proofErr w:type="spellStart"/>
      <w:r>
        <w:rPr>
          <w:rFonts w:ascii="Times New Roman" w:hAnsi="Times New Roman"/>
          <w:bCs/>
          <w:sz w:val="24"/>
          <w:szCs w:val="24"/>
        </w:rPr>
        <w:t>Еткульского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муниципального района в сети Интернет (</w:t>
      </w:r>
      <w:r>
        <w:rPr>
          <w:rFonts w:ascii="Times New Roman" w:hAnsi="Times New Roman"/>
          <w:bCs/>
          <w:sz w:val="24"/>
          <w:szCs w:val="24"/>
          <w:lang w:val="en-US"/>
        </w:rPr>
        <w:t>www</w:t>
      </w:r>
      <w:r>
        <w:rPr>
          <w:rFonts w:ascii="Times New Roman" w:hAnsi="Times New Roman"/>
          <w:bCs/>
          <w:sz w:val="24"/>
          <w:szCs w:val="24"/>
        </w:rPr>
        <w:t>.</w:t>
      </w:r>
      <w:proofErr w:type="spellStart"/>
      <w:r>
        <w:rPr>
          <w:rFonts w:ascii="Times New Roman" w:hAnsi="Times New Roman"/>
          <w:bCs/>
          <w:sz w:val="24"/>
          <w:szCs w:val="24"/>
          <w:lang w:val="en-US"/>
        </w:rPr>
        <w:t>admetkul</w:t>
      </w:r>
      <w:proofErr w:type="spellEnd"/>
      <w:r>
        <w:rPr>
          <w:rFonts w:ascii="Times New Roman" w:hAnsi="Times New Roman"/>
          <w:bCs/>
          <w:sz w:val="24"/>
          <w:szCs w:val="24"/>
        </w:rPr>
        <w:t>.</w:t>
      </w:r>
      <w:proofErr w:type="spellStart"/>
      <w:r>
        <w:rPr>
          <w:rFonts w:ascii="Times New Roman" w:hAnsi="Times New Roman"/>
          <w:bCs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bCs/>
          <w:sz w:val="24"/>
          <w:szCs w:val="24"/>
        </w:rPr>
        <w:t>).</w:t>
      </w:r>
      <w:r>
        <w:rPr>
          <w:rFonts w:ascii="Times New Roman" w:hAnsi="Times New Roman"/>
          <w:sz w:val="24"/>
          <w:szCs w:val="24"/>
        </w:rPr>
        <w:tab/>
      </w:r>
      <w:proofErr w:type="gramEnd"/>
    </w:p>
    <w:p w:rsidR="0027583E" w:rsidRDefault="0027583E" w:rsidP="0027583E">
      <w:pPr>
        <w:spacing w:line="20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3. </w:t>
      </w:r>
      <w:proofErr w:type="gramStart"/>
      <w:r>
        <w:rPr>
          <w:rFonts w:ascii="Times New Roman" w:hAnsi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/>
          <w:sz w:val="24"/>
          <w:szCs w:val="24"/>
        </w:rPr>
        <w:t xml:space="preserve"> исполнением настоящего постановления возложить на комитет по управлению имуществом и земельным отношениям администрации </w:t>
      </w:r>
      <w:proofErr w:type="spellStart"/>
      <w:r>
        <w:rPr>
          <w:rFonts w:ascii="Times New Roman" w:hAnsi="Times New Roman"/>
          <w:sz w:val="24"/>
          <w:szCs w:val="24"/>
        </w:rPr>
        <w:t>Еткульского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(Рязанова Л.А.).</w:t>
      </w:r>
    </w:p>
    <w:p w:rsidR="0027583E" w:rsidRDefault="0027583E" w:rsidP="0027583E">
      <w:pPr>
        <w:spacing w:line="200" w:lineRule="atLeast"/>
        <w:jc w:val="both"/>
        <w:rPr>
          <w:rFonts w:ascii="Times New Roman" w:hAnsi="Times New Roman"/>
          <w:sz w:val="24"/>
          <w:szCs w:val="24"/>
        </w:rPr>
      </w:pPr>
    </w:p>
    <w:p w:rsidR="0027583E" w:rsidRDefault="0027583E" w:rsidP="0027583E">
      <w:pPr>
        <w:spacing w:line="20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Глава </w:t>
      </w:r>
      <w:proofErr w:type="spellStart"/>
      <w:r>
        <w:rPr>
          <w:rFonts w:ascii="Times New Roman" w:hAnsi="Times New Roman"/>
          <w:sz w:val="24"/>
          <w:szCs w:val="24"/>
        </w:rPr>
        <w:t>Еткульского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муниципального района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</w:t>
      </w:r>
      <w:r>
        <w:rPr>
          <w:rFonts w:ascii="Times New Roman" w:hAnsi="Times New Roman"/>
          <w:sz w:val="24"/>
          <w:szCs w:val="24"/>
        </w:rPr>
        <w:tab/>
        <w:t xml:space="preserve">        </w:t>
      </w:r>
    </w:p>
    <w:p w:rsidR="0027583E" w:rsidRDefault="0027583E" w:rsidP="0027583E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В.Н. </w:t>
      </w:r>
      <w:proofErr w:type="spellStart"/>
      <w:r>
        <w:rPr>
          <w:rFonts w:ascii="Times New Roman" w:hAnsi="Times New Roman"/>
          <w:sz w:val="24"/>
          <w:szCs w:val="24"/>
        </w:rPr>
        <w:t>Головчинский</w:t>
      </w:r>
      <w:proofErr w:type="spellEnd"/>
    </w:p>
    <w:p w:rsidR="0027583E" w:rsidRDefault="0027583E" w:rsidP="0027583E"/>
    <w:sectPr w:rsidR="002758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B0B"/>
    <w:rsid w:val="00111F4A"/>
    <w:rsid w:val="0027583E"/>
    <w:rsid w:val="00B87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83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58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583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83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58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583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73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1690</Characters>
  <Application>Microsoft Office Word</Application>
  <DocSecurity>0</DocSecurity>
  <Lines>14</Lines>
  <Paragraphs>3</Paragraphs>
  <ScaleCrop>false</ScaleCrop>
  <Company/>
  <LinksUpToDate>false</LinksUpToDate>
  <CharactersWithSpaces>1983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Анатольевна Моржова</dc:creator>
  <cp:keywords/>
  <dc:description/>
  <cp:lastModifiedBy>Наталья Анатольевна Моржова</cp:lastModifiedBy>
  <cp:revision>3</cp:revision>
  <dcterms:created xsi:type="dcterms:W3CDTF">2018-01-11T08:10:00Z</dcterms:created>
  <dcterms:modified xsi:type="dcterms:W3CDTF">2018-01-11T08:10:00Z</dcterms:modified>
</cp:coreProperties>
</file>